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附件2：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宋体" w:hAnsi="宋体" w:cs="宋体" w:eastAsiaTheme="minorEastAsia"/>
          <w:b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/>
          <w:kern w:val="0"/>
          <w:sz w:val="32"/>
          <w:szCs w:val="32"/>
        </w:rPr>
        <w:t>届毕业生就业工作责任分</w:t>
      </w: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工</w:t>
      </w:r>
    </w:p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主管领导：叶晗    分管领导：郭峰    系主任：程永艳    班主任：冯芹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</w:t>
      </w:r>
    </w:p>
    <w:tbl>
      <w:tblPr>
        <w:tblStyle w:val="3"/>
        <w:tblW w:w="7888" w:type="dxa"/>
        <w:jc w:val="center"/>
        <w:tblInd w:w="-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8"/>
        <w:gridCol w:w="2356"/>
        <w:gridCol w:w="1450"/>
        <w:gridCol w:w="2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1150399312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王彦章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1150399067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吴叶婷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李正爱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1150690005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茆华蕴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1150693014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郑谊如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程永艳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1151010051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周琳媛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王彦章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1152510001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曹心雨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陶绍清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1152510002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赵卫东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1152510003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赵翠阳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1152510004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郭睿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胡云晚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1152510005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胡建珍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赵卫东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1152510006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1152510007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1152510008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李双燕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赵翠阳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1152510009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李翔宇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李正爱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1152510010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陶绍清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1152510011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连司阳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孟帆颖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陶绍清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1152510013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潘新娅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陶绍清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1152510014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陶绍清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1152510015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王雪婷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冯芹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1152510016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冯芹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1152510017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徐安宁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冯芹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1152510018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许霖俐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1152510019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1152510020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王彦章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1152510022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支瑞瑞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李正爱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1152510023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凌喆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1152510024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周佳璐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凌喆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1152510025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周玟希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李正爱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1152510026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黄晨航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赵翠阳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1152510027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刘仙阳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朱黎辉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1152510028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杨汝琛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王彦章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1152510029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杨赵兵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1152510031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冯芹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1152510032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董思嘉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凌喆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1152510033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方怡人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易翔宇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1152510034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冯莉莎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秦少康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1152510035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胡云晚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1152510036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胡晴宇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冯芹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1152510038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连雅男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赵翠阳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1152510039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梁梦輮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1152510040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易翔宇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1152510041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赵卫东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1152510042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毛婷婷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易翔宇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1152510043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乔家慧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易翔宇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1152510044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邵玉琳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程永艳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1152510045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覃明慧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1152510046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1152510047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凌喆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1152510048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王书蝶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程永艳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1152510049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翁慧珍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1152510050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吴冬玲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程永艳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1152510051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张朝雪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1152510052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钟逸格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程永艳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1152510053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周婧婧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朱黎辉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1152510054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周梦箐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1152510055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易翔宇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1152510056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朱佳雯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赵卫东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1152510057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邓凯文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朱黎辉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1152510058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孙国栋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赵卫东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1152510059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叶栋锦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王彦章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1152510060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张腾星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凌喆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1150399096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何宛蓉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李正爱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E041B"/>
    <w:rsid w:val="198E1906"/>
    <w:rsid w:val="24EB39BE"/>
    <w:rsid w:val="25A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WZ7020</dc:creator>
  <cp:lastModifiedBy>WZ7020</cp:lastModifiedBy>
  <dcterms:modified xsi:type="dcterms:W3CDTF">2018-12-05T02:46:26Z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KSORubyTemplateID" linkTarget="0">
    <vt:lpwstr>6</vt:lpwstr>
  </property>
</Properties>
</file>